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8D" w:rsidRDefault="00443C8D" w:rsidP="00874D2C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874D2C" w:rsidRPr="00874D2C" w:rsidTr="008148CD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874D2C" w:rsidRPr="00874D2C" w:rsidTr="00E339B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874D2C" w:rsidRPr="00874D2C" w:rsidTr="00E339B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AA592BA" wp14:editId="6CFAC88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874D2C" w:rsidRPr="00874D2C" w:rsidRDefault="00E20CBF" w:rsidP="00874D2C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 xml:space="preserve">   </w:t>
                        </w:r>
                        <w:r w:rsidR="00874D2C"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874D2C" w:rsidRPr="00874D2C" w:rsidRDefault="00874D2C" w:rsidP="00874D2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36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1"/>
          <w:wAfter w:w="60" w:type="dxa"/>
          <w:trHeight w:val="289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УТВЕРЖДАЮ 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234A04" w:rsidRPr="007827F2">
              <w:rPr>
                <w:noProof/>
                <w:u w:val="single"/>
              </w:rPr>
              <w:drawing>
                <wp:inline distT="0" distB="0" distL="0" distR="0" wp14:anchorId="6BEADC05" wp14:editId="2C07A00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874D2C" w:rsidRPr="00874D2C" w:rsidRDefault="00234A04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94F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0FA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874D2C" w:rsidRPr="00874D2C" w:rsidTr="00E339BF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РАБОЧАЯ ПРОГРАММА УЧЕБНОЙ ДИСЦИПЛИНЫ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6"/>
          <w:wAfter w:w="1508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E20CBF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СГ.02</w:t>
                  </w:r>
                  <w:r w:rsidR="00874D2C" w:rsidRP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  <w:r w:rsidR="00874D2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В ПРОФЕССИОНАЛЬНОЙ ДЕЯТЕЛЬНОСТИ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ab/>
                  </w:r>
                  <w:r w:rsidR="003A693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по специальности</w:t>
                  </w:r>
                </w:p>
                <w:p w:rsidR="003A6938" w:rsidRPr="00874D2C" w:rsidRDefault="003A6938" w:rsidP="00874D2C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2CDE" w:rsidRPr="00192CDE" w:rsidRDefault="00192CDE" w:rsidP="00192CDE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Pr="00192CD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Банковское дело</w:t>
                  </w:r>
                </w:p>
                <w:p w:rsidR="00192CDE" w:rsidRPr="00192CDE" w:rsidRDefault="00192CDE" w:rsidP="00192CDE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92CDE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74D2C" w:rsidRPr="00874D2C" w:rsidTr="00E339B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3"/>
          <w:wAfter w:w="1210" w:type="dxa"/>
          <w:trHeight w:val="425"/>
        </w:trPr>
        <w:tc>
          <w:tcPr>
            <w:tcW w:w="7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874D2C" w:rsidRDefault="008148CD" w:rsidP="008148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                                     </w:t>
            </w:r>
            <w:r w:rsidR="004F470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   Год начала подготовки: 2026</w:t>
            </w:r>
            <w:bookmarkStart w:id="0" w:name="_GoBack"/>
            <w:bookmarkEnd w:id="0"/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148CD" w:rsidRDefault="008148CD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1B2B88" w:rsidRDefault="001B2B88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234A04" w:rsidRPr="00874D2C" w:rsidRDefault="00234A04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74D2C" w:rsidRPr="00874D2C" w:rsidTr="00E339B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874D2C" w:rsidRPr="00874D2C" w:rsidRDefault="00874D2C" w:rsidP="0087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 w:eastAsia="en-US"/>
                    </w:rPr>
                    <w:t>20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2</w:t>
                  </w:r>
                  <w:r w:rsidR="006D0FA3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val="en-US"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74D2C" w:rsidRPr="00874D2C" w:rsidTr="00E339B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234A04">
                  <w:pPr>
                    <w:spacing w:after="0" w:line="240" w:lineRule="auto"/>
                    <w:ind w:left="142" w:firstLine="66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Рабочая программа учебной дисциплины «Иностранный язык в профессиональной деятельности</w:t>
                  </w:r>
                  <w:r w:rsidRPr="00874D2C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874D2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234A04" w:rsidRPr="00AB0B05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234A04" w:rsidRPr="00AB0B0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Банковское дело</w:t>
                  </w:r>
                  <w:r w:rsidR="00234A04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234A04" w:rsidRPr="00A35AF2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234A04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234A04" w:rsidRPr="00A35AF2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14.11.2023г. № 856.</w:t>
                  </w: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РАЗРАБОТЧИК: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Ельшова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Е.Н.,</w:t>
            </w:r>
            <w:r w:rsidR="00192CD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</w:pPr>
            <w:r w:rsidRPr="00874D2C">
              <w:rPr>
                <w:rFonts w:ascii="Times New Roman" w:eastAsia="Times New Roman" w:hAnsi="Times New Roman"/>
                <w:b/>
                <w:color w:val="000000"/>
                <w:sz w:val="28"/>
                <w:szCs w:val="20"/>
                <w:lang w:eastAsia="en-US"/>
              </w:rPr>
              <w:t>РЕЦЕНЗЕНТ: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филол</w:t>
            </w:r>
            <w:proofErr w:type="spellEnd"/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 w:rsidRPr="00874D2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кафедры </w:t>
            </w:r>
            <w:r w:rsidRPr="00874D2C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874D2C" w:rsidRPr="00874D2C" w:rsidRDefault="00874D2C" w:rsidP="00874D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874D2C" w:rsidRPr="00874D2C" w:rsidTr="00E339BF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874D2C" w:rsidRPr="00874D2C" w:rsidTr="00E339BF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874D2C" w:rsidRPr="00874D2C" w:rsidRDefault="00874D2C" w:rsidP="00874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74D2C" w:rsidRPr="00874D2C" w:rsidTr="008148CD">
        <w:trPr>
          <w:trHeight w:val="425"/>
        </w:trPr>
        <w:tc>
          <w:tcPr>
            <w:tcW w:w="11453" w:type="dxa"/>
            <w:gridSpan w:val="21"/>
          </w:tcPr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p w:rsidR="00874D2C" w:rsidRPr="00874D2C" w:rsidRDefault="00874D2C" w:rsidP="00874D2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tabs>
                            <w:tab w:val="left" w:pos="709"/>
                          </w:tabs>
                          <w:spacing w:after="0"/>
                          <w:ind w:left="142" w:firstLine="284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2D57AF" w:rsidRDefault="00874D2C" w:rsidP="00794F77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Рабочая программа учебной дисциплины «Иностранный язык в профессиональной деятельности» рассмотрена и одобрена на заседании кафедры иностранных языков и русской филологии, протокол от </w:t>
                        </w:r>
                        <w:r w:rsidR="002D57AF" w:rsidRPr="002D57AF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27 мая 2026г. № 9. </w:t>
                        </w: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874D2C" w:rsidRPr="00874D2C" w:rsidRDefault="00874D2C" w:rsidP="00874D2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</w:pP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874D2C">
                          <w:rPr>
                            <w:rFonts w:ascii="Calibri" w:eastAsia="Calibri" w:hAnsi="Calibri"/>
                            <w:noProof/>
                          </w:rPr>
                          <w:drawing>
                            <wp:inline distT="0" distB="0" distL="0" distR="0" wp14:anchorId="344EC32E" wp14:editId="4CA27AA6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0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874D2C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/>
                          <w:textAlignment w:val="baseline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874D2C" w:rsidRPr="00874D2C" w:rsidRDefault="00874D2C" w:rsidP="00874D2C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874D2C" w:rsidRPr="00874D2C" w:rsidTr="00E339B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74D2C" w:rsidRPr="00874D2C" w:rsidTr="00E339B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74D2C" w:rsidRPr="00874D2C" w:rsidRDefault="00874D2C" w:rsidP="00874D2C">
                        <w:pPr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874D2C" w:rsidRPr="00874D2C" w:rsidRDefault="00874D2C" w:rsidP="00874D2C">
                  <w:pPr>
                    <w:spacing w:after="0" w:line="240" w:lineRule="auto"/>
                    <w:ind w:left="142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74D2C" w:rsidRPr="00874D2C" w:rsidRDefault="00874D2C" w:rsidP="00874D2C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43C8D" w:rsidRPr="00443C8D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43C8D" w:rsidRPr="00C60BA2" w:rsidRDefault="00443C8D" w:rsidP="00443C8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u w:val="single"/>
          <w:lang w:eastAsia="en-US"/>
        </w:rPr>
      </w:pPr>
    </w:p>
    <w:p w:rsidR="00596094" w:rsidRPr="003E193A" w:rsidRDefault="00596094" w:rsidP="00596094">
      <w:pPr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3E193A">
        <w:rPr>
          <w:rFonts w:ascii="Times New Roman" w:eastAsia="Times New Roman" w:hAnsi="Times New Roman"/>
          <w:b/>
        </w:rPr>
        <w:lastRenderedPageBreak/>
        <w:t xml:space="preserve">1. </w:t>
      </w: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УЧЕБНОЙ ДИСЦИПЛИНЫ </w:t>
      </w: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E193A">
        <w:rPr>
          <w:rFonts w:ascii="Times New Roman" w:eastAsia="Times New Roman" w:hAnsi="Times New Roman"/>
          <w:sz w:val="28"/>
          <w:szCs w:val="28"/>
        </w:rPr>
        <w:t xml:space="preserve">Учебная дисциплина </w:t>
      </w:r>
      <w:r w:rsidR="00E20CBF">
        <w:rPr>
          <w:rFonts w:ascii="Times New Roman" w:eastAsia="Times New Roman" w:hAnsi="Times New Roman"/>
          <w:sz w:val="28"/>
          <w:szCs w:val="28"/>
        </w:rPr>
        <w:t>СГ.02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 «Иностранный язык в профессиональной деятельности» является обязательной частью общего гуманитарного и социально-экономического учебный цикла примерной основной образовательной программы в соответствии с ФГОС по специальности 38.02.07 Банковское дело. 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ab/>
        <w:t>Учебная дисциплина «Иностранный язык в профессиональной деятельности»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596094" w:rsidRPr="003E193A" w:rsidRDefault="00596094" w:rsidP="005960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596094" w:rsidRPr="003E193A" w:rsidRDefault="00596094" w:rsidP="00596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596094" w:rsidRPr="003E193A" w:rsidTr="0059609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Код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footnoteReference w:id="1"/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596094" w:rsidRPr="003E193A" w:rsidTr="00596094">
        <w:trPr>
          <w:trHeight w:val="4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02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03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04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05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09</w:t>
            </w:r>
          </w:p>
          <w:p w:rsidR="00596094" w:rsidRPr="003E193A" w:rsidRDefault="00596094" w:rsidP="005960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ОК 10</w:t>
            </w:r>
          </w:p>
          <w:p w:rsidR="00596094" w:rsidRPr="003E193A" w:rsidRDefault="00596094" w:rsidP="003E19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- понимать общий смысл четко произнесенных высказываний на профессиональные  бытовые темы;</w:t>
            </w:r>
          </w:p>
          <w:p w:rsidR="00596094" w:rsidRPr="003E193A" w:rsidRDefault="00596094" w:rsidP="00596094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правила построения простых и сложных предложений на профессиональные темы;</w:t>
            </w:r>
          </w:p>
          <w:p w:rsidR="00596094" w:rsidRPr="003E193A" w:rsidRDefault="00596094" w:rsidP="0059609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- основные общеупотребительные глаголы (бытовая и профессиональная лексика);</w:t>
            </w:r>
          </w:p>
          <w:p w:rsidR="00596094" w:rsidRPr="003E193A" w:rsidRDefault="00596094" w:rsidP="003E193A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596094" w:rsidRPr="003E193A" w:rsidRDefault="00596094" w:rsidP="00596094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596094" w:rsidRPr="003E193A" w:rsidRDefault="00596094" w:rsidP="00596094">
      <w:pPr>
        <w:suppressAutoHyphens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86"/>
        <w:gridCol w:w="3085"/>
      </w:tblGrid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794F77" w:rsidP="003811CB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148</w:t>
            </w:r>
          </w:p>
        </w:tc>
      </w:tr>
      <w:tr w:rsidR="00596094" w:rsidRPr="003E193A" w:rsidTr="0059609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3811C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132</w:t>
            </w:r>
          </w:p>
        </w:tc>
      </w:tr>
      <w:tr w:rsidR="0042325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42325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3254" w:rsidRPr="003E193A" w:rsidRDefault="00A51D5B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92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094" w:rsidRPr="003E193A" w:rsidRDefault="00596094" w:rsidP="00596094">
            <w:pPr>
              <w:suppressAutoHyphens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094" w:rsidRPr="003E193A" w:rsidRDefault="00423254" w:rsidP="00596094">
            <w:pPr>
              <w:suppressAutoHyphens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596094" w:rsidRPr="003E193A" w:rsidRDefault="00596094" w:rsidP="00596094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  <w:sectPr w:rsidR="00596094" w:rsidRPr="003E193A">
          <w:pgSz w:w="11906" w:h="16838"/>
          <w:pgMar w:top="1134" w:right="850" w:bottom="284" w:left="1701" w:header="708" w:footer="708" w:gutter="0"/>
          <w:cols w:space="720"/>
        </w:sectPr>
      </w:pPr>
    </w:p>
    <w:p w:rsidR="00596094" w:rsidRPr="003E193A" w:rsidRDefault="00596094" w:rsidP="00596094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7936"/>
        <w:gridCol w:w="3543"/>
        <w:gridCol w:w="2008"/>
      </w:tblGrid>
      <w:tr w:rsidR="00596094" w:rsidRPr="003E193A" w:rsidTr="00596094">
        <w:trPr>
          <w:trHeight w:val="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6010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596094" w:rsidRPr="003E193A" w:rsidTr="00596094">
        <w:trPr>
          <w:trHeight w:val="3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96094" w:rsidRPr="003E193A" w:rsidTr="00596094">
        <w:trPr>
          <w:trHeight w:val="458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Великобритания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1.Географическое положение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 Соединенного Королевства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3.Лондон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Королевская семья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2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1.Модальные глаголы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Времена английского глагола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1. Практическое занятие 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«Общая характеристика и основные сведения о Соединенном Королевстве»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2.Практическое занятие «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Введение и отработка материала по теме «Времена и формы английских глаголов»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7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2.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Компьютеры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8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1. Компьютер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2. Интернет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3. Социальные сети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Пассивный залог 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3. 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«Роль информационных технологий в изучении иностранного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4.Практическое занятие 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«Практика употребления в речи пассивных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3.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gramStart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</w:t>
            </w:r>
            <w:proofErr w:type="gramEnd"/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2,ОК 3, ОК 4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602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Система образования в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Система образования в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Система образования в США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Крупнейшие университеты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Роль английского языка в современном мире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 xml:space="preserve"> Условные предложения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4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5.Практическое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«Сравнение систем образования разных стран» (семантические поля)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«Практика построения условных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86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4.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Моя будущая профессия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9,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5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Профессиональные качества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Известные люди в профессии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4. Моя специальность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5. Введение в специальность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7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Герундиальные конструкции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C042A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</w:t>
            </w:r>
            <w:r w:rsidR="00A15E0C"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7. 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 «Профессиональные качества, необходимые для успешного карьерного роста»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«Построение герундиальных конструкций»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5.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Устройство на работу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ОК 1, ОК 2, ОК 3, ОК 4, ОК 5</w:t>
            </w:r>
          </w:p>
          <w:p w:rsidR="00596094" w:rsidRPr="00874D2C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92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1. Прием на работу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2. Составление резюме;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3. Сопроводительное письмо.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6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sz w:val="28"/>
                <w:szCs w:val="28"/>
              </w:rPr>
              <w:t>Повтор времен английского глагола.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0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9.Практическое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«Составление делового письма»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10.Практическое занятие</w:t>
            </w: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«Работа с таблицей грамматических времен»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15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Деловое общение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 ОК 4, ОК 5, ОК 10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13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1.Деловой этикет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2.Деловая переписка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Переговоры с партнером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4. Служебное совещание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Дополнительные придаточные предложения после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wish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11.Практическое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«Деловой этикет и переписка»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12.Практическое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«Способы выражения реальных и нереальных желаний с конструкцией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wish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8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Экономика 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2, ОК 3, ОК 4, ОК 9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6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1. Экономическая система России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 Экономическая система Великобритании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3. Экономическая система США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6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Инфинитивные обороты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13.Практическое занятие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«Сравнительный анализ экономических систем стран изучаемого языка»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4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14.Практическое занятие «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инфинитивных оборотов в устной и письменной речи. Практика»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422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Банки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5,6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1. Банки в рыночной экономике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2.Банковская система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3. Финансы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518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Переход из прямой речи в косвенную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15.Практическое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«Тренировка лексического материала в форме диалога»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16.Практическое занятие </w:t>
            </w: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«Составление сравнительной таблицы по использованию инфинитива и герундия в речи»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119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Банковские документы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Содержание     учебного     материала: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Лексический материал по теме: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1.Платежные поручения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Инкассирование</w:t>
            </w:r>
          </w:p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Виды платежей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16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ОК 3,5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596094" w:rsidRPr="003E193A" w:rsidTr="00596094">
        <w:trPr>
          <w:trHeight w:val="49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suppressAutoHyphens/>
              <w:autoSpaceDE w:val="0"/>
              <w:autoSpaceDN w:val="0"/>
              <w:spacing w:after="0" w:line="240" w:lineRule="auto"/>
              <w:ind w:left="10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2.Грамматический материал:</w:t>
            </w:r>
          </w:p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Согласование времен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34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B12604"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17.Практическое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 «Отработка и практика в устной речи лексического материала»</w:t>
            </w:r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7009E5" w:rsidRPr="003E193A">
              <w:rPr>
                <w:rFonts w:ascii="Times New Roman" w:eastAsia="Calibri" w:hAnsi="Times New Roman"/>
                <w:bCs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A15E0C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sz w:val="28"/>
                <w:szCs w:val="28"/>
              </w:rPr>
              <w:t>18.Практическое занятие</w:t>
            </w: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 xml:space="preserve"> «Составление таблицы по видам причастных оборотов»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B1260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4B3D98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4B3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98" w:rsidRPr="003E193A" w:rsidRDefault="004B3D98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98" w:rsidRPr="003E193A" w:rsidRDefault="004B3D98" w:rsidP="005960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96094" w:rsidRPr="003E193A" w:rsidTr="00596094">
        <w:trPr>
          <w:trHeight w:val="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94" w:rsidRPr="003E193A" w:rsidRDefault="00794F77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94" w:rsidRPr="003E193A" w:rsidRDefault="00596094" w:rsidP="005960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596094" w:rsidRPr="003E193A" w:rsidRDefault="00596094" w:rsidP="00596094">
      <w:pPr>
        <w:spacing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596094">
      <w:pPr>
        <w:spacing w:after="0"/>
        <w:rPr>
          <w:rFonts w:ascii="Times New Roman" w:eastAsia="Times New Roman" w:hAnsi="Times New Roman"/>
          <w:i/>
          <w:sz w:val="28"/>
          <w:szCs w:val="28"/>
        </w:rPr>
        <w:sectPr w:rsidR="00596094" w:rsidRPr="003E19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6094" w:rsidRPr="003E193A" w:rsidRDefault="00596094" w:rsidP="003E193A">
      <w:pPr>
        <w:ind w:left="135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596094" w:rsidRPr="003E193A" w:rsidRDefault="00596094" w:rsidP="00596094">
      <w:pPr>
        <w:suppressAutoHyphens/>
        <w:ind w:firstLine="709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3E193A">
        <w:rPr>
          <w:rFonts w:ascii="Times New Roman" w:eastAsia="Times New Roman" w:hAnsi="Times New Roman"/>
          <w:sz w:val="28"/>
          <w:szCs w:val="28"/>
          <w:lang w:eastAsia="en-US"/>
        </w:rPr>
        <w:t>3.1. Материально-техническое обеспечение</w:t>
      </w:r>
    </w:p>
    <w:p w:rsidR="00596094" w:rsidRPr="003E193A" w:rsidRDefault="00596094" w:rsidP="00596094">
      <w:pPr>
        <w:suppressAutoHyphens/>
        <w:ind w:firstLine="709"/>
        <w:rPr>
          <w:rFonts w:ascii="Times New Roman" w:eastAsia="Times New Roman" w:hAnsi="Times New Roman"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96094" w:rsidRPr="003E193A" w:rsidRDefault="00596094" w:rsidP="00596094">
      <w:pPr>
        <w:suppressAutoHyphens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3E193A">
        <w:rPr>
          <w:rFonts w:ascii="Times New Roman" w:eastAsia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"/>
        <w:gridCol w:w="9070"/>
      </w:tblGrid>
      <w:tr w:rsidR="00596094" w:rsidRPr="003E193A" w:rsidTr="0059609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96094" w:rsidRPr="003E193A" w:rsidRDefault="00596094" w:rsidP="00596094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 : учеб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особие / З.В. </w:t>
            </w:r>
            <w:proofErr w:type="spellStart"/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аньковская</w:t>
            </w:r>
            <w:proofErr w:type="spell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>. — М.</w:t>
            </w:r>
            <w:proofErr w:type="gramStart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="000B78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ИНФРА-М, 2022</w:t>
            </w:r>
            <w:r w:rsidRPr="003E193A">
              <w:rPr>
                <w:rFonts w:ascii="Times New Roman" w:hAnsi="Times New Roman"/>
                <w:color w:val="000000"/>
                <w:sz w:val="28"/>
                <w:szCs w:val="28"/>
              </w:rPr>
              <w:t>. — 200 с. — (Среднее профессиональное образование). — www.dx.doi.org/10.12737/22856. - Режим доступа: http://znanium.com/go.php?id=930483</w:t>
            </w:r>
          </w:p>
        </w:tc>
      </w:tr>
    </w:tbl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2</w:t>
      </w:r>
      <w:r w:rsidRPr="003E193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English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for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students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of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economics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: Английский язык для студентов-экономистов: учебник / Л.А. Халилова. — 4-е изд., 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>. и д</w:t>
      </w:r>
      <w:r w:rsidR="000B78C9">
        <w:rPr>
          <w:rFonts w:ascii="Times New Roman" w:eastAsia="Times New Roman" w:hAnsi="Times New Roman"/>
          <w:sz w:val="28"/>
          <w:szCs w:val="28"/>
        </w:rPr>
        <w:t>оп. — М.</w:t>
      </w:r>
      <w:proofErr w:type="gramStart"/>
      <w:r w:rsidR="000B78C9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="000B78C9">
        <w:rPr>
          <w:rFonts w:ascii="Times New Roman" w:eastAsia="Times New Roman" w:hAnsi="Times New Roman"/>
          <w:sz w:val="28"/>
          <w:szCs w:val="28"/>
        </w:rPr>
        <w:t xml:space="preserve"> ФОРУМ : ИНФРА-М, 2022</w:t>
      </w:r>
      <w:r w:rsidRPr="003E193A">
        <w:rPr>
          <w:rFonts w:ascii="Times New Roman" w:eastAsia="Times New Roman" w:hAnsi="Times New Roman"/>
          <w:sz w:val="28"/>
          <w:szCs w:val="28"/>
        </w:rPr>
        <w:t xml:space="preserve">. — 383 </w:t>
      </w:r>
      <w:proofErr w:type="gramStart"/>
      <w:r w:rsidRPr="003E193A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3E193A">
        <w:rPr>
          <w:rFonts w:ascii="Times New Roman" w:eastAsia="Times New Roman" w:hAnsi="Times New Roman"/>
          <w:sz w:val="28"/>
          <w:szCs w:val="28"/>
        </w:rPr>
        <w:t>. — (Среднее профессиональное образование).</w:t>
      </w:r>
    </w:p>
    <w:p w:rsidR="00596094" w:rsidRPr="003E193A" w:rsidRDefault="00596094" w:rsidP="00596094">
      <w:pPr>
        <w:ind w:left="360"/>
        <w:contextualSpacing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193A">
        <w:rPr>
          <w:rFonts w:ascii="Times New Roman" w:hAnsi="Times New Roman"/>
          <w:b/>
          <w:color w:val="000000"/>
          <w:sz w:val="28"/>
          <w:szCs w:val="28"/>
        </w:rPr>
        <w:t>Дополнительная учебная литература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3. ИНОСТРАННЫЙ язык. Английский язык: учебное пособие / ЧОУ ВО Центросоюза РФ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; сост.: М.С.Жданова</w:t>
      </w:r>
      <w:r w:rsidR="000B78C9">
        <w:rPr>
          <w:rFonts w:ascii="Times New Roman" w:hAnsi="Times New Roman"/>
          <w:color w:val="000000"/>
          <w:sz w:val="28"/>
          <w:szCs w:val="28"/>
        </w:rPr>
        <w:t>, И.А.Самок. –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 xml:space="preserve">. – 111 с.: ил. – </w:t>
      </w:r>
      <w:proofErr w:type="spellStart"/>
      <w:r w:rsidRPr="003E193A">
        <w:rPr>
          <w:rFonts w:ascii="Times New Roman" w:hAnsi="Times New Roman"/>
          <w:color w:val="000000"/>
          <w:sz w:val="28"/>
          <w:szCs w:val="28"/>
        </w:rPr>
        <w:t>Библиогр</w:t>
      </w:r>
      <w:proofErr w:type="spellEnd"/>
      <w:r w:rsidRPr="003E193A">
        <w:rPr>
          <w:rFonts w:ascii="Times New Roman" w:hAnsi="Times New Roman"/>
          <w:color w:val="000000"/>
          <w:sz w:val="28"/>
          <w:szCs w:val="28"/>
        </w:rPr>
        <w:t>.: с. 110. ISBN 978-5-334-00174-9</w:t>
      </w:r>
    </w:p>
    <w:p w:rsidR="00596094" w:rsidRPr="003E193A" w:rsidRDefault="00596094" w:rsidP="00596094">
      <w:pPr>
        <w:rPr>
          <w:rFonts w:ascii="Times New Roman" w:hAnsi="Times New Roman"/>
          <w:color w:val="000000"/>
          <w:sz w:val="28"/>
          <w:szCs w:val="28"/>
        </w:rPr>
      </w:pPr>
      <w:r w:rsidRPr="003E193A">
        <w:rPr>
          <w:rFonts w:ascii="Times New Roman" w:hAnsi="Times New Roman"/>
          <w:color w:val="000000"/>
          <w:sz w:val="28"/>
          <w:szCs w:val="28"/>
        </w:rPr>
        <w:t xml:space="preserve">4. Иностранный язык: Английский язык: учебное пособие для студ. всех специальностей СПО / сост.: А.И.Дьяков; АНОО ВО Центросоюза </w:t>
      </w:r>
      <w:r w:rsidR="000B78C9">
        <w:rPr>
          <w:rFonts w:ascii="Times New Roman" w:hAnsi="Times New Roman"/>
          <w:color w:val="000000"/>
          <w:sz w:val="28"/>
          <w:szCs w:val="28"/>
        </w:rPr>
        <w:t>РФ «</w:t>
      </w:r>
      <w:proofErr w:type="spellStart"/>
      <w:r w:rsidR="000B78C9">
        <w:rPr>
          <w:rFonts w:ascii="Times New Roman" w:hAnsi="Times New Roman"/>
          <w:color w:val="000000"/>
          <w:sz w:val="28"/>
          <w:szCs w:val="28"/>
        </w:rPr>
        <w:t>СибУПК</w:t>
      </w:r>
      <w:proofErr w:type="spellEnd"/>
      <w:r w:rsidR="000B78C9">
        <w:rPr>
          <w:rFonts w:ascii="Times New Roman" w:hAnsi="Times New Roman"/>
          <w:color w:val="000000"/>
          <w:sz w:val="28"/>
          <w:szCs w:val="28"/>
        </w:rPr>
        <w:t>». - Новосибирск, 2020</w:t>
      </w:r>
      <w:r w:rsidRPr="003E193A">
        <w:rPr>
          <w:rFonts w:ascii="Times New Roman" w:hAnsi="Times New Roman"/>
          <w:color w:val="000000"/>
          <w:sz w:val="28"/>
          <w:szCs w:val="28"/>
        </w:rPr>
        <w:t>. - 172с</w:t>
      </w:r>
    </w:p>
    <w:p w:rsidR="00596094" w:rsidRPr="003E193A" w:rsidRDefault="00596094" w:rsidP="00596094">
      <w:pPr>
        <w:spacing w:after="0"/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142651">
      <w:pPr>
        <w:spacing w:after="0"/>
        <w:ind w:left="426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Электронные</w:t>
      </w:r>
      <w:r w:rsidR="00142651" w:rsidRPr="003E193A">
        <w:rPr>
          <w:rFonts w:ascii="Times New Roman" w:eastAsia="Times New Roman" w:hAnsi="Times New Roman"/>
          <w:b/>
          <w:sz w:val="28"/>
          <w:szCs w:val="28"/>
        </w:rPr>
        <w:t xml:space="preserve"> ресурсы</w:t>
      </w:r>
    </w:p>
    <w:p w:rsidR="00596094" w:rsidRPr="003E193A" w:rsidRDefault="00596094" w:rsidP="0059609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lastRenderedPageBreak/>
        <w:t>.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Электронно-библиотечная система: www.znanium.com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система: «Гарант»: http: //www.internet.garant.ru/</w:t>
      </w:r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>Справочно-правовая система «Консультант Плюс»: http: //www.consultant.ru</w:t>
      </w:r>
    </w:p>
    <w:p w:rsidR="00596094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3E193A">
        <w:rPr>
          <w:rFonts w:ascii="Times New Roman" w:eastAsia="Times New Roman" w:hAnsi="Times New Roman"/>
          <w:sz w:val="28"/>
          <w:szCs w:val="28"/>
        </w:rPr>
        <w:t></w:t>
      </w:r>
      <w:r w:rsidRPr="003E193A">
        <w:rPr>
          <w:rFonts w:ascii="Times New Roman" w:eastAsia="Times New Roman" w:hAnsi="Times New Roman"/>
          <w:sz w:val="28"/>
          <w:szCs w:val="28"/>
        </w:rPr>
        <w:tab/>
        <w:t xml:space="preserve"> «Словари» (</w:t>
      </w:r>
      <w:proofErr w:type="spellStart"/>
      <w:r w:rsidRPr="003E193A">
        <w:rPr>
          <w:rFonts w:ascii="Times New Roman" w:eastAsia="Times New Roman" w:hAnsi="Times New Roman"/>
          <w:sz w:val="28"/>
          <w:szCs w:val="28"/>
        </w:rPr>
        <w:t>online</w:t>
      </w:r>
      <w:proofErr w:type="spellEnd"/>
      <w:r w:rsidRPr="003E193A">
        <w:rPr>
          <w:rFonts w:ascii="Times New Roman" w:eastAsia="Times New Roman" w:hAnsi="Times New Roman"/>
          <w:sz w:val="28"/>
          <w:szCs w:val="28"/>
        </w:rPr>
        <w:t xml:space="preserve">): </w:t>
      </w:r>
      <w:hyperlink r:id="rId11" w:history="1">
        <w:r w:rsidRPr="003E193A">
          <w:rPr>
            <w:rStyle w:val="aa"/>
            <w:rFonts w:ascii="Times New Roman" w:eastAsia="Times New Roman" w:hAnsi="Times New Roman"/>
            <w:sz w:val="28"/>
            <w:szCs w:val="28"/>
          </w:rPr>
          <w:t>www.slovari.gramota.ru</w:t>
        </w:r>
      </w:hyperlink>
    </w:p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en-US"/>
        </w:rPr>
      </w:pPr>
      <w:r w:rsidRPr="003E193A">
        <w:rPr>
          <w:rFonts w:ascii="Times New Roman" w:eastAsia="Times New Roman" w:hAnsi="Times New Roman"/>
          <w:sz w:val="28"/>
          <w:szCs w:val="28"/>
          <w:lang w:val="en-US"/>
        </w:rPr>
        <w:t xml:space="preserve">BBC Languages: </w:t>
      </w:r>
      <w:hyperlink r:id="rId12" w:history="1">
        <w:r w:rsidRPr="003E193A">
          <w:rPr>
            <w:rFonts w:ascii="Times New Roman" w:eastAsia="Times New Roman" w:hAnsi="Times New Roman"/>
            <w:sz w:val="28"/>
            <w:szCs w:val="28"/>
            <w:lang w:val="en-US"/>
          </w:rPr>
          <w:t>www.bbc.co.uk/languages/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7"/>
      </w:tblGrid>
      <w:tr w:rsidR="00142651" w:rsidRPr="004F470C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Better English lessons: www.better-english.com/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Википедия: www.wikipedia.ru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www.study-english.info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Грамматика: www.study.ru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"Изучение новой лексики": www.engvid.com/how-to-expand-your-vocabulary/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"Неличные формы глагола": www.engvid.com/6-ways-to-use-gerunds/</w:t>
            </w:r>
          </w:p>
        </w:tc>
      </w:tr>
      <w:tr w:rsidR="00142651" w:rsidRPr="003E193A" w:rsidTr="004A6FA5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42651" w:rsidRPr="003E193A" w:rsidRDefault="00142651" w:rsidP="0014265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93A">
              <w:rPr>
                <w:rFonts w:ascii="Times New Roman" w:eastAsia="Times New Roman" w:hAnsi="Times New Roman"/>
                <w:sz w:val="28"/>
                <w:szCs w:val="28"/>
              </w:rPr>
              <w:t>Учебный фильм "Порядок слов в английском предложении": www.youtube.com/watch?v=ZPJgqqxATGw</w:t>
            </w:r>
          </w:p>
        </w:tc>
      </w:tr>
    </w:tbl>
    <w:p w:rsidR="00142651" w:rsidRPr="003E193A" w:rsidRDefault="00142651" w:rsidP="0014265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596094" w:rsidRPr="003E193A" w:rsidRDefault="00596094" w:rsidP="00596094">
      <w:pPr>
        <w:ind w:left="36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</w:p>
    <w:p w:rsidR="00596094" w:rsidRPr="003E193A" w:rsidRDefault="00596094" w:rsidP="003E193A">
      <w:pPr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E193A">
        <w:rPr>
          <w:rFonts w:ascii="Times New Roman" w:eastAsia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808"/>
        <w:gridCol w:w="2461"/>
      </w:tblGrid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3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142651" w:rsidRPr="003E193A" w:rsidTr="004A6FA5">
        <w:tc>
          <w:tcPr>
            <w:tcW w:w="1910" w:type="pct"/>
          </w:tcPr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уметь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•понимать общий смысл четко произнесенных высказываний на известные темы (профессиональные и бытовые), 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•понимать тексты на базовые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•участвовать в диалогах на знакомые общие и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 xml:space="preserve">•строить простые высказывания о себе и о своей профессиональной 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•кратко обосновывать и объяснить свои действия (текущие и планируемые)</w:t>
            </w:r>
          </w:p>
          <w:p w:rsidR="00142651" w:rsidRPr="003E193A" w:rsidRDefault="00142651" w:rsidP="004A6FA5">
            <w:pPr>
              <w:pStyle w:val="ab"/>
              <w:ind w:left="0"/>
              <w:contextualSpacing w:val="0"/>
              <w:rPr>
                <w:bCs/>
                <w:sz w:val="28"/>
                <w:szCs w:val="28"/>
                <w:lang w:val="ru-RU"/>
              </w:rPr>
            </w:pPr>
            <w:r w:rsidRPr="003E193A">
              <w:rPr>
                <w:bCs/>
                <w:sz w:val="28"/>
                <w:szCs w:val="28"/>
                <w:lang w:val="ru-RU"/>
              </w:rPr>
              <w:t>•писать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знать</w:t>
            </w: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построения простых и сложных предложений на профессиональные темы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•основные общеупотребительные глаголы (бытовая и профессиональная лексика)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•лексический минимум, относящийся к описанию предметов, средств и процессов профессиональной деятельности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•особенности произношения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E193A">
              <w:rPr>
                <w:rFonts w:ascii="Times New Roman" w:hAnsi="Times New Roman"/>
                <w:bCs/>
                <w:sz w:val="28"/>
                <w:szCs w:val="28"/>
              </w:rPr>
              <w:t>•правила чтения текстов профессиональной направленности</w:t>
            </w:r>
          </w:p>
        </w:tc>
        <w:tc>
          <w:tcPr>
            <w:tcW w:w="1877" w:type="pct"/>
          </w:tcPr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</w:t>
            </w:r>
            <w:r w:rsidRPr="003E193A">
              <w:rPr>
                <w:rFonts w:ascii="Times New Roman" w:hAnsi="Times New Roman"/>
                <w:sz w:val="28"/>
                <w:szCs w:val="28"/>
              </w:rPr>
              <w:lastRenderedPageBreak/>
              <w:t>заданий выполнены с ошибками.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«Удовлетворительно» –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42651" w:rsidRPr="003E193A" w:rsidRDefault="00142651" w:rsidP="004A6FA5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E193A">
              <w:rPr>
                <w:rFonts w:ascii="Times New Roman" w:hAnsi="Times New Roman"/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13" w:type="pct"/>
          </w:tcPr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lastRenderedPageBreak/>
              <w:t xml:space="preserve">Вопросы к дифференцированному зачету;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Вопросы для собеседования по теме;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Письменные задания;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 xml:space="preserve">Контрольная работа; </w:t>
            </w:r>
          </w:p>
          <w:p w:rsidR="00142651" w:rsidRPr="003E193A" w:rsidRDefault="00142651" w:rsidP="00142651">
            <w:pPr>
              <w:pStyle w:val="ab"/>
              <w:numPr>
                <w:ilvl w:val="0"/>
                <w:numId w:val="3"/>
              </w:numPr>
              <w:tabs>
                <w:tab w:val="left" w:pos="355"/>
              </w:tabs>
              <w:ind w:left="39" w:hanging="39"/>
              <w:rPr>
                <w:sz w:val="28"/>
                <w:szCs w:val="28"/>
                <w:lang w:val="ru-RU"/>
              </w:rPr>
            </w:pPr>
            <w:r w:rsidRPr="003E193A">
              <w:rPr>
                <w:sz w:val="28"/>
                <w:szCs w:val="28"/>
                <w:lang w:val="ru-RU"/>
              </w:rPr>
              <w:t>Подготовка презентации.</w:t>
            </w:r>
          </w:p>
        </w:tc>
      </w:tr>
    </w:tbl>
    <w:p w:rsidR="00596094" w:rsidRPr="003E193A" w:rsidRDefault="00596094" w:rsidP="00596094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 w:rsidP="00596094">
      <w:pPr>
        <w:spacing w:after="160" w:line="25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p w:rsidR="00596094" w:rsidRPr="003E193A" w:rsidRDefault="00596094">
      <w:pPr>
        <w:rPr>
          <w:rFonts w:ascii="Times New Roman" w:hAnsi="Times New Roman"/>
          <w:sz w:val="28"/>
          <w:szCs w:val="28"/>
          <w:lang w:val="en-US"/>
        </w:rPr>
      </w:pPr>
    </w:p>
    <w:sectPr w:rsidR="00596094" w:rsidRPr="003E193A" w:rsidSect="00FB49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7F" w:rsidRDefault="00177A7F" w:rsidP="00596094">
      <w:pPr>
        <w:spacing w:after="0" w:line="240" w:lineRule="auto"/>
      </w:pPr>
      <w:r>
        <w:separator/>
      </w:r>
    </w:p>
  </w:endnote>
  <w:end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7F" w:rsidRDefault="00177A7F" w:rsidP="00596094">
      <w:pPr>
        <w:spacing w:after="0" w:line="240" w:lineRule="auto"/>
      </w:pPr>
      <w:r>
        <w:separator/>
      </w:r>
    </w:p>
  </w:footnote>
  <w:footnote w:type="continuationSeparator" w:id="0">
    <w:p w:rsidR="00177A7F" w:rsidRDefault="00177A7F" w:rsidP="00596094">
      <w:pPr>
        <w:spacing w:after="0" w:line="240" w:lineRule="auto"/>
      </w:pPr>
      <w:r>
        <w:continuationSeparator/>
      </w:r>
    </w:p>
  </w:footnote>
  <w:footnote w:id="1">
    <w:p w:rsidR="00596094" w:rsidRDefault="00596094" w:rsidP="00596094">
      <w:pPr>
        <w:pStyle w:val="a5"/>
        <w:rPr>
          <w:i/>
          <w:lang w:val="ru-RU"/>
        </w:rPr>
      </w:pPr>
      <w:r>
        <w:rPr>
          <w:rStyle w:val="a7"/>
          <w:i/>
        </w:rPr>
        <w:footnoteRef/>
      </w:r>
      <w:r>
        <w:rPr>
          <w:i/>
          <w:lang w:val="ru-RU"/>
        </w:rPr>
        <w:t xml:space="preserve"> Приводятся только коды компетенций общих и профессиональных для </w:t>
      </w:r>
      <w:proofErr w:type="gramStart"/>
      <w:r>
        <w:rPr>
          <w:i/>
          <w:lang w:val="ru-RU"/>
        </w:rPr>
        <w:t>освоения</w:t>
      </w:r>
      <w:proofErr w:type="gramEnd"/>
      <w:r>
        <w:rPr>
          <w:i/>
          <w:lang w:val="ru-RU"/>
        </w:rPr>
        <w:t xml:space="preserve"> которых необходимо освоение данной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F7"/>
    <w:multiLevelType w:val="hybridMultilevel"/>
    <w:tmpl w:val="1D86EAE0"/>
    <w:lvl w:ilvl="0" w:tplc="79789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D668D"/>
    <w:multiLevelType w:val="hybridMultilevel"/>
    <w:tmpl w:val="F28C7A3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512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FA"/>
    <w:rsid w:val="000B53BE"/>
    <w:rsid w:val="000B78C9"/>
    <w:rsid w:val="00142651"/>
    <w:rsid w:val="00177A7F"/>
    <w:rsid w:val="00192CDE"/>
    <w:rsid w:val="001B2B88"/>
    <w:rsid w:val="001F278D"/>
    <w:rsid w:val="00234A04"/>
    <w:rsid w:val="002D57AF"/>
    <w:rsid w:val="003811CB"/>
    <w:rsid w:val="003A6938"/>
    <w:rsid w:val="003E193A"/>
    <w:rsid w:val="00415342"/>
    <w:rsid w:val="00423254"/>
    <w:rsid w:val="00443C8D"/>
    <w:rsid w:val="004B3D98"/>
    <w:rsid w:val="004F470C"/>
    <w:rsid w:val="00596094"/>
    <w:rsid w:val="006D0FA3"/>
    <w:rsid w:val="007009E5"/>
    <w:rsid w:val="00705340"/>
    <w:rsid w:val="0075273F"/>
    <w:rsid w:val="00794F77"/>
    <w:rsid w:val="008148CD"/>
    <w:rsid w:val="00874D2C"/>
    <w:rsid w:val="0092525C"/>
    <w:rsid w:val="009E597E"/>
    <w:rsid w:val="00A15E0C"/>
    <w:rsid w:val="00A51D5B"/>
    <w:rsid w:val="00A75ADC"/>
    <w:rsid w:val="00B12604"/>
    <w:rsid w:val="00BC042A"/>
    <w:rsid w:val="00C60BA2"/>
    <w:rsid w:val="00C85BFA"/>
    <w:rsid w:val="00DA542C"/>
    <w:rsid w:val="00E20CBF"/>
    <w:rsid w:val="00FB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C8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609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59609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semiHidden/>
    <w:unhideWhenUsed/>
    <w:rsid w:val="00596094"/>
    <w:rPr>
      <w:rFonts w:ascii="Times New Roman" w:hAnsi="Times New Roman" w:cs="Times New Roman" w:hint="default"/>
      <w:vertAlign w:val="superscript"/>
    </w:rPr>
  </w:style>
  <w:style w:type="paragraph" w:styleId="a8">
    <w:name w:val="Normal (Web)"/>
    <w:aliases w:val="Обычный (Web)"/>
    <w:basedOn w:val="a"/>
    <w:link w:val="a9"/>
    <w:uiPriority w:val="99"/>
    <w:qFormat/>
    <w:rsid w:val="00596094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59609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styleId="aa">
    <w:name w:val="Hyperlink"/>
    <w:basedOn w:val="a0"/>
    <w:uiPriority w:val="99"/>
    <w:unhideWhenUsed/>
    <w:rsid w:val="0014265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426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4D2C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7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4D2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bc.co.uk/languag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gramota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15</cp:revision>
  <cp:lastPrinted>2022-07-05T05:47:00Z</cp:lastPrinted>
  <dcterms:created xsi:type="dcterms:W3CDTF">2023-05-18T02:16:00Z</dcterms:created>
  <dcterms:modified xsi:type="dcterms:W3CDTF">2026-08-13T05:15:00Z</dcterms:modified>
</cp:coreProperties>
</file>